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9914" w14:textId="77777777" w:rsidR="002C4F40" w:rsidRPr="002C4F40" w:rsidRDefault="002C4F40" w:rsidP="002C4F40">
      <w:pPr>
        <w:pStyle w:val="Akapitzlist1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F40">
        <w:rPr>
          <w:rFonts w:ascii="Times New Roman" w:hAnsi="Times New Roman" w:cs="Times New Roman"/>
          <w:b/>
          <w:bCs/>
          <w:sz w:val="24"/>
          <w:szCs w:val="24"/>
        </w:rPr>
        <w:t xml:space="preserve">Sprawozdanie Komisji Rewizyjnej z kontroli </w:t>
      </w:r>
    </w:p>
    <w:p w14:paraId="72139C2E" w14:textId="530187B4" w:rsidR="002C4F40" w:rsidRDefault="002C4F40" w:rsidP="002C4F40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jednostki pomocniczej - Sołectwa Drzonowo </w:t>
      </w:r>
    </w:p>
    <w:p w14:paraId="3DB2F1B1" w14:textId="77777777" w:rsidR="002C4F40" w:rsidRPr="002C4F40" w:rsidRDefault="002C4F40" w:rsidP="002C4F40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Kontrolowana jednostka: Sołectwo Drzonowo</w:t>
      </w:r>
    </w:p>
    <w:p w14:paraId="14EEF05D" w14:textId="77777777" w:rsidR="002C4F40" w:rsidRPr="002C4F40" w:rsidRDefault="002C4F40" w:rsidP="002C4F40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Skład komisji kontrolującej:</w:t>
      </w:r>
    </w:p>
    <w:p w14:paraId="2D87EA31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Przewodniczący komisji: Adam Wojnowski</w:t>
      </w:r>
    </w:p>
    <w:p w14:paraId="52301B70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Zastępca Przewodniczącego </w:t>
      </w:r>
      <w:proofErr w:type="gramStart"/>
      <w:r w:rsidRPr="002C4F40">
        <w:rPr>
          <w:rFonts w:ascii="Times New Roman" w:eastAsia="Times New Roman" w:hAnsi="Times New Roman" w:cs="Times New Roman"/>
          <w:sz w:val="24"/>
          <w:szCs w:val="24"/>
        </w:rPr>
        <w:t>Komisji :</w:t>
      </w:r>
      <w:proofErr w:type="gramEnd"/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 Bartosz Jaworski</w:t>
      </w:r>
    </w:p>
    <w:p w14:paraId="1A997606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Członkowie: Maria Adamczyk, Tomasz </w:t>
      </w:r>
      <w:proofErr w:type="spellStart"/>
      <w:r w:rsidRPr="002C4F40">
        <w:rPr>
          <w:rFonts w:ascii="Times New Roman" w:eastAsia="Times New Roman" w:hAnsi="Times New Roman" w:cs="Times New Roman"/>
          <w:sz w:val="24"/>
          <w:szCs w:val="24"/>
        </w:rPr>
        <w:t>Chmarzyński</w:t>
      </w:r>
      <w:proofErr w:type="spellEnd"/>
      <w:r w:rsidRPr="002C4F40">
        <w:rPr>
          <w:rFonts w:ascii="Times New Roman" w:eastAsia="Times New Roman" w:hAnsi="Times New Roman" w:cs="Times New Roman"/>
          <w:sz w:val="24"/>
          <w:szCs w:val="24"/>
        </w:rPr>
        <w:t>, Iwona Kamińska</w:t>
      </w:r>
    </w:p>
    <w:p w14:paraId="0C5191F5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Data rozpoczęcia kontroli: 11 marca 2021 r.</w:t>
      </w:r>
    </w:p>
    <w:p w14:paraId="30592C50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Data zakończenia kontroli: 12 kwietnia 2021 r.</w:t>
      </w:r>
    </w:p>
    <w:p w14:paraId="6805B767" w14:textId="77777777" w:rsidR="002C4F40" w:rsidRPr="002C4F40" w:rsidRDefault="002C4F40" w:rsidP="002C4F40">
      <w:pPr>
        <w:spacing w:after="20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4. Zakres kontroli: realizacja Funduszu Sołeckiego sołectwa Drzonowo.</w:t>
      </w:r>
    </w:p>
    <w:p w14:paraId="3E59C90E" w14:textId="77777777" w:rsidR="002C4F40" w:rsidRPr="002C4F40" w:rsidRDefault="002C4F40" w:rsidP="002C4F4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5. Sołtys Sołectwa Drzonowo Monika </w:t>
      </w:r>
      <w:proofErr w:type="spellStart"/>
      <w:r w:rsidRPr="002C4F40">
        <w:rPr>
          <w:rFonts w:ascii="Times New Roman" w:eastAsia="Times New Roman" w:hAnsi="Times New Roman" w:cs="Times New Roman"/>
          <w:sz w:val="24"/>
          <w:szCs w:val="24"/>
        </w:rPr>
        <w:t>Wonatowska</w:t>
      </w:r>
      <w:proofErr w:type="spellEnd"/>
      <w:r w:rsidRPr="002C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2E160" w14:textId="77777777" w:rsidR="002C4F40" w:rsidRPr="002C4F40" w:rsidRDefault="002C4F40" w:rsidP="002C4F40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Przebieg kontroli i wyniki czynności kontrolnych</w:t>
      </w:r>
    </w:p>
    <w:p w14:paraId="590CD7B2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  Wyjaśnień i informacji udzielał: Sołtys Sołectwa Drzonowo Pani Monika </w:t>
      </w:r>
      <w:proofErr w:type="spellStart"/>
      <w:r w:rsidRPr="002C4F40">
        <w:rPr>
          <w:rFonts w:ascii="Times New Roman" w:eastAsia="Times New Roman" w:hAnsi="Times New Roman" w:cs="Times New Roman"/>
          <w:sz w:val="24"/>
          <w:szCs w:val="24"/>
        </w:rPr>
        <w:t>Wonatowska</w:t>
      </w:r>
      <w:proofErr w:type="spellEnd"/>
      <w:r w:rsidRPr="002C4F40">
        <w:rPr>
          <w:rFonts w:ascii="Times New Roman" w:eastAsia="Times New Roman" w:hAnsi="Times New Roman" w:cs="Times New Roman"/>
          <w:sz w:val="24"/>
          <w:szCs w:val="24"/>
        </w:rPr>
        <w:t>, Wójt Gminy Jakub Kochowicz, Inspektor ds. planowania i współpracy z jednostkami pomocniczymi Monika Maćkowska</w:t>
      </w:r>
    </w:p>
    <w:p w14:paraId="5CBBADDD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Komisja skontrolowała jednostkę pomocniczą pod kątem realizacji Funduszu Sołeckiego.                                          </w:t>
      </w:r>
      <w:proofErr w:type="gramStart"/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14:paraId="2709EE33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Ponadto zapoznała się z: </w:t>
      </w:r>
    </w:p>
    <w:p w14:paraId="4303D81E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Protokołami z zebrań sołectwa Drzonowo w 2020 r. wraz z załącznikami;</w:t>
      </w:r>
    </w:p>
    <w:p w14:paraId="0586DC94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Dokumentacją związana z funduszem sołeckim w 2020 r. (plan i realizacja):</w:t>
      </w:r>
    </w:p>
    <w:p w14:paraId="21C8DFE7" w14:textId="77777777" w:rsidR="002C4F40" w:rsidRPr="002C4F40" w:rsidRDefault="002C4F40" w:rsidP="002C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Wykaz zrealizowanych przedsięwzięć wraz z kwotami,</w:t>
      </w:r>
    </w:p>
    <w:p w14:paraId="324254FF" w14:textId="77777777" w:rsidR="002C4F40" w:rsidRP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- Spisy faktur </w:t>
      </w:r>
    </w:p>
    <w:p w14:paraId="35C37754" w14:textId="77777777" w:rsidR="002C4F40" w:rsidRPr="002C4F40" w:rsidRDefault="002C4F40" w:rsidP="002C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Kosztami w 2020 r. i w 2019 r., związanymi z prowadzeniem świetlic:</w:t>
      </w:r>
    </w:p>
    <w:p w14:paraId="26C5B04D" w14:textId="77777777" w:rsidR="002C4F40" w:rsidRPr="002C4F40" w:rsidRDefault="002C4F40" w:rsidP="002C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Wykaz kosztów prowadzenia świetlicy</w:t>
      </w:r>
    </w:p>
    <w:p w14:paraId="09094B33" w14:textId="73DB965B" w:rsidR="002C4F40" w:rsidRPr="002C4F40" w:rsidRDefault="00C422EE" w:rsidP="002C4F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>Komisja w</w:t>
      </w:r>
      <w:r w:rsidR="002C4F40" w:rsidRPr="002C4F40">
        <w:rPr>
          <w:rFonts w:ascii="Times New Roman" w:eastAsia="Times New Roman" w:hAnsi="Times New Roman" w:cs="Times New Roman"/>
          <w:sz w:val="24"/>
          <w:szCs w:val="24"/>
        </w:rPr>
        <w:t xml:space="preserve"> toku przeprowadzonej kontroli Sołectwa Drzonowo nie stwierdziła nieprawidłowości.  </w:t>
      </w:r>
    </w:p>
    <w:p w14:paraId="4496931B" w14:textId="77777777" w:rsidR="002C4F40" w:rsidRPr="002C4F40" w:rsidRDefault="002C4F40" w:rsidP="002C4F40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4F40">
        <w:rPr>
          <w:rFonts w:ascii="Times New Roman" w:eastAsia="Times New Roman" w:hAnsi="Times New Roman" w:cs="Times New Roman"/>
          <w:sz w:val="24"/>
          <w:szCs w:val="24"/>
        </w:rPr>
        <w:t xml:space="preserve">Komisja nie zgłosiła uwag i nie wydała zaleceń pokontrolnych. </w:t>
      </w:r>
    </w:p>
    <w:p w14:paraId="5F9659C2" w14:textId="0264897A" w:rsid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FAB70E" w14:textId="5E4D7498" w:rsidR="002C4F40" w:rsidRDefault="002C4F40" w:rsidP="002C4F40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B0F35D" w14:textId="726F5DB8" w:rsidR="000B4749" w:rsidRDefault="002C4F40" w:rsidP="000B4749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Lisewo, 21 kwietnia 2021</w:t>
      </w:r>
    </w:p>
    <w:p w14:paraId="356B462B" w14:textId="6F6FAFDE" w:rsidR="000B4749" w:rsidRDefault="000B4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14:paraId="2ABAC618" w14:textId="77777777" w:rsidR="000B4749" w:rsidRPr="002C4F40" w:rsidRDefault="000B4749" w:rsidP="000B4749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04D4E9" w14:textId="77777777" w:rsidR="003923B2" w:rsidRDefault="003923B2"/>
    <w:sectPr w:rsidR="003923B2" w:rsidSect="002C4F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8CA"/>
    <w:multiLevelType w:val="hybridMultilevel"/>
    <w:tmpl w:val="EF6234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40"/>
    <w:rsid w:val="000B4749"/>
    <w:rsid w:val="002C4F40"/>
    <w:rsid w:val="003923B2"/>
    <w:rsid w:val="00C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7956"/>
  <w15:chartTrackingRefBased/>
  <w15:docId w15:val="{398A5A2D-9133-4124-B27E-FEF3120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semiHidden/>
    <w:rsid w:val="002C4F4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5</cp:revision>
  <dcterms:created xsi:type="dcterms:W3CDTF">2021-05-13T11:18:00Z</dcterms:created>
  <dcterms:modified xsi:type="dcterms:W3CDTF">2021-05-19T10:45:00Z</dcterms:modified>
</cp:coreProperties>
</file>